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CE42E">
      <w:pPr>
        <w:pStyle w:val="3"/>
        <w:adjustRightInd w:val="0"/>
        <w:spacing w:before="156" w:beforeLines="50" w:after="156" w:afterLines="50" w:line="440" w:lineRule="exact"/>
        <w:jc w:val="center"/>
        <w:rPr>
          <w:rFonts w:hint="default" w:ascii="黑体" w:hAnsi="Times New Roman" w:eastAsia="黑体" w:cs="Times New Roman"/>
          <w:bCs/>
          <w:color w:val="auto"/>
          <w:sz w:val="44"/>
          <w:szCs w:val="44"/>
          <w:lang w:val="en-US" w:eastAsia="zh-CN"/>
          <w14:ligatures w14:val="none"/>
        </w:rPr>
      </w:pPr>
      <w:r>
        <w:rPr>
          <w:rFonts w:hint="eastAsia" w:ascii="黑体" w:hAnsi="Times New Roman" w:eastAsia="黑体" w:cs="Times New Roman"/>
          <w:bCs/>
          <w:color w:val="auto"/>
          <w:sz w:val="44"/>
          <w:szCs w:val="44"/>
          <w:lang w:val="en-US" w:eastAsia="zh-CN"/>
          <w14:ligatures w14:val="none"/>
        </w:rPr>
        <w:t>海外高信用债券的资金来源与种类分析</w:t>
      </w:r>
    </w:p>
    <w:p w14:paraId="22270863">
      <w:pPr>
        <w:rPr>
          <w:rFonts w:hint="eastAsia"/>
        </w:rPr>
      </w:pPr>
    </w:p>
    <w:p w14:paraId="46662C86">
      <w:pPr>
        <w:spacing w:after="0" w:line="440" w:lineRule="exact"/>
        <w:ind w:firstLine="480" w:firstLineChars="200"/>
        <w:jc w:val="both"/>
        <w:rPr>
          <w:rFonts w:ascii="Times New Roman" w:hAnsi="Times New Roman" w:eastAsia="宋体" w:cs="Times New Roman"/>
          <w:bCs/>
          <w:sz w:val="24"/>
          <w14:ligatures w14:val="none"/>
        </w:rPr>
      </w:pPr>
      <w:r>
        <w:rPr>
          <w:rFonts w:hint="eastAsia" w:ascii="Times New Roman" w:hAnsi="Times New Roman" w:eastAsia="宋体" w:cs="Times New Roman"/>
          <w:bCs/>
          <w:sz w:val="24"/>
          <w14:ligatures w14:val="none"/>
        </w:rPr>
        <w:t>（1）</w:t>
      </w:r>
      <w:r>
        <w:rPr>
          <w:rFonts w:ascii="Times New Roman" w:hAnsi="Times New Roman" w:eastAsia="宋体" w:cs="Times New Roman"/>
          <w:bCs/>
          <w:sz w:val="24"/>
          <w14:ligatures w14:val="none"/>
        </w:rPr>
        <w:t>保险资金</w:t>
      </w:r>
    </w:p>
    <w:p w14:paraId="58C6E25A">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保险资金的运用主要以债券投资为主，在债券投资中又以高</w:t>
      </w:r>
      <w:r>
        <w:rPr>
          <w:rFonts w:hint="eastAsia" w:ascii="Times New Roman" w:hAnsi="新宋体" w:eastAsia="新宋体" w:cs="Times New Roman"/>
          <w:sz w:val="24"/>
          <w14:ligatures w14:val="none"/>
        </w:rPr>
        <w:t>信用</w:t>
      </w:r>
      <w:r>
        <w:rPr>
          <w:rFonts w:ascii="Times New Roman" w:hAnsi="新宋体" w:eastAsia="新宋体" w:cs="Times New Roman"/>
          <w:sz w:val="24"/>
          <w14:ligatures w14:val="none"/>
        </w:rPr>
        <w:t>债券为主。这种投资结构是由保险机构和保险资金的风险偏好和投资目标所决定的。</w:t>
      </w:r>
    </w:p>
    <w:p w14:paraId="60E68716">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保险机构通过吸收长期性的储蓄资金，按照资产负债匹配的原理直接投资于资本市场。以我国为例，保险资金的来源特别是寿险资金的来源中，</w:t>
      </w:r>
      <w:r>
        <w:rPr>
          <w:rFonts w:ascii="Times New Roman" w:hAnsi="Times New Roman" w:eastAsia="新宋体" w:cs="Times New Roman"/>
          <w:sz w:val="24"/>
          <w14:ligatures w14:val="none"/>
        </w:rPr>
        <w:t>20</w:t>
      </w:r>
      <w:r>
        <w:rPr>
          <w:rFonts w:ascii="Times New Roman" w:hAnsi="新宋体" w:eastAsia="新宋体" w:cs="Times New Roman"/>
          <w:sz w:val="24"/>
          <w14:ligatures w14:val="none"/>
        </w:rPr>
        <w:t>年以上的资金约占</w:t>
      </w:r>
      <w:r>
        <w:rPr>
          <w:rFonts w:ascii="Times New Roman" w:hAnsi="Times New Roman" w:eastAsia="新宋体" w:cs="Times New Roman"/>
          <w:sz w:val="24"/>
          <w14:ligatures w14:val="none"/>
        </w:rPr>
        <w:t>48%</w:t>
      </w:r>
      <w:r>
        <w:rPr>
          <w:rFonts w:ascii="Times New Roman" w:hAnsi="新宋体" w:eastAsia="新宋体" w:cs="Times New Roman"/>
          <w:sz w:val="24"/>
          <w14:ligatures w14:val="none"/>
        </w:rPr>
        <w:t>，</w:t>
      </w:r>
      <w:r>
        <w:rPr>
          <w:rFonts w:ascii="Times New Roman" w:hAnsi="Times New Roman" w:eastAsia="新宋体" w:cs="Times New Roman"/>
          <w:sz w:val="24"/>
          <w14:ligatures w14:val="none"/>
        </w:rPr>
        <w:t>5</w:t>
      </w:r>
      <w:r>
        <w:rPr>
          <w:rFonts w:hint="eastAsia" w:ascii="Times New Roman" w:hAnsi="Times New Roman" w:eastAsia="新宋体" w:cs="Times New Roman"/>
          <w:sz w:val="24"/>
          <w14:ligatures w14:val="none"/>
        </w:rPr>
        <w:t>年</w:t>
      </w:r>
      <w:r>
        <w:rPr>
          <w:rFonts w:ascii="Times New Roman" w:hAnsi="新宋体" w:eastAsia="新宋体" w:cs="Times New Roman"/>
          <w:sz w:val="24"/>
          <w14:ligatures w14:val="none"/>
        </w:rPr>
        <w:t>至</w:t>
      </w:r>
      <w:r>
        <w:rPr>
          <w:rFonts w:ascii="Times New Roman" w:hAnsi="Times New Roman" w:eastAsia="新宋体" w:cs="Times New Roman"/>
          <w:sz w:val="24"/>
          <w14:ligatures w14:val="none"/>
        </w:rPr>
        <w:t>20</w:t>
      </w:r>
      <w:r>
        <w:rPr>
          <w:rFonts w:ascii="Times New Roman" w:hAnsi="新宋体" w:eastAsia="新宋体" w:cs="Times New Roman"/>
          <w:sz w:val="24"/>
          <w14:ligatures w14:val="none"/>
        </w:rPr>
        <w:t>年的资金约占</w:t>
      </w:r>
      <w:r>
        <w:rPr>
          <w:rFonts w:ascii="Times New Roman" w:hAnsi="Times New Roman" w:eastAsia="新宋体" w:cs="Times New Roman"/>
          <w:sz w:val="24"/>
          <w14:ligatures w14:val="none"/>
        </w:rPr>
        <w:t>25%</w:t>
      </w:r>
      <w:r>
        <w:rPr>
          <w:rFonts w:ascii="Times New Roman" w:hAnsi="新宋体" w:eastAsia="新宋体" w:cs="Times New Roman"/>
          <w:sz w:val="24"/>
          <w14:ligatures w14:val="none"/>
        </w:rPr>
        <w:t>，</w:t>
      </w:r>
      <w:r>
        <w:rPr>
          <w:rFonts w:ascii="Times New Roman" w:hAnsi="Times New Roman" w:eastAsia="新宋体" w:cs="Times New Roman"/>
          <w:sz w:val="24"/>
          <w14:ligatures w14:val="none"/>
        </w:rPr>
        <w:t>5</w:t>
      </w:r>
      <w:r>
        <w:rPr>
          <w:rFonts w:ascii="Times New Roman" w:hAnsi="新宋体" w:eastAsia="新宋体" w:cs="Times New Roman"/>
          <w:sz w:val="24"/>
          <w14:ligatures w14:val="none"/>
        </w:rPr>
        <w:t>年以下的资金约占</w:t>
      </w:r>
      <w:r>
        <w:rPr>
          <w:rFonts w:ascii="Times New Roman" w:hAnsi="Times New Roman" w:eastAsia="新宋体" w:cs="Times New Roman"/>
          <w:sz w:val="24"/>
          <w14:ligatures w14:val="none"/>
        </w:rPr>
        <w:t>27%</w:t>
      </w:r>
      <w:r>
        <w:rPr>
          <w:rFonts w:ascii="Times New Roman" w:hAnsi="新宋体" w:eastAsia="新宋体" w:cs="Times New Roman"/>
          <w:sz w:val="24"/>
          <w14:ligatures w14:val="none"/>
        </w:rPr>
        <w:t>，这种特殊的期限结构，需要保险机构按照偿还金额、时间以及利率敏感程度，对保险产品进行细化，确定适当的投资策略和目标，制定适当的资产配置和投资组合方案，才能实现资产负债的大体匹配。所以，保证本金安全、获取稳定持久的收益是保险机构的投资目标。同时保险机构是管理风险的企业，不会轻易在资金运用时进行投机再次放大经营风险。因此，保险机构属于低风险偏好的投资者，稳健投资、实现资产负债匹配是其最重要的投资经营原则。保险资金是风险厌恶型资金。</w:t>
      </w:r>
    </w:p>
    <w:p w14:paraId="06D94285">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保险机构和保险资金厌恶风险的风险偏好，使得债券尤其是高信用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成为了其主要的投资对象。因为保险资金特殊的期限结构和风险偏好，在固定收益类产品中只有债券品种的期限和风险类别能与之相匹配，特别是成熟健全的海外高信用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市场能够保证保险资金的安全有效地运用。</w:t>
      </w:r>
    </w:p>
    <w:p w14:paraId="57D98E87">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w:t>
      </w:r>
      <w:r>
        <w:rPr>
          <w:rFonts w:ascii="Times New Roman" w:hAnsi="Times New Roman" w:eastAsia="新宋体" w:cs="Times New Roman"/>
          <w:sz w:val="24"/>
          <w14:ligatures w14:val="none"/>
        </w:rPr>
        <w:t>2</w:t>
      </w:r>
      <w:r>
        <w:rPr>
          <w:rFonts w:ascii="Times New Roman" w:hAnsi="新宋体" w:eastAsia="新宋体" w:cs="Times New Roman"/>
          <w:sz w:val="24"/>
          <w14:ligatures w14:val="none"/>
        </w:rPr>
        <w:t>）共同基金</w:t>
      </w:r>
    </w:p>
    <w:p w14:paraId="503DC34F">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共同基金按投资标的的不同可以分为股票型基金、债券型基金、货币型基金等多种类型的基金。由于投资标的不同，各种类型基金的资金风险偏好也有所不同，其中股票基金风险最高，货币基金和保本基金风险最小，债券基金的风险居中。以美国养老金形成的共同基金为例，美国养老金是共同基金的最大资金来源，所占比重高达</w:t>
      </w:r>
      <w:r>
        <w:rPr>
          <w:rFonts w:ascii="Times New Roman" w:hAnsi="Times New Roman" w:eastAsia="新宋体" w:cs="Times New Roman"/>
          <w:sz w:val="24"/>
          <w14:ligatures w14:val="none"/>
        </w:rPr>
        <w:t>65%</w:t>
      </w:r>
      <w:r>
        <w:rPr>
          <w:rFonts w:ascii="Times New Roman" w:hAnsi="新宋体" w:eastAsia="新宋体" w:cs="Times New Roman"/>
          <w:sz w:val="24"/>
          <w14:ligatures w14:val="none"/>
        </w:rPr>
        <w:t>，由于养老金</w:t>
      </w:r>
      <w:r>
        <w:rPr>
          <w:rFonts w:hint="eastAsia" w:ascii="Times New Roman" w:hAnsi="Times New Roman" w:eastAsia="新宋体" w:cs="Times New Roman"/>
          <w:sz w:val="24"/>
          <w14:ligatures w14:val="none"/>
        </w:rPr>
        <w:t>“</w:t>
      </w:r>
      <w:r>
        <w:rPr>
          <w:rFonts w:ascii="Times New Roman" w:hAnsi="新宋体" w:eastAsia="新宋体" w:cs="Times New Roman"/>
          <w:sz w:val="24"/>
          <w14:ligatures w14:val="none"/>
        </w:rPr>
        <w:t>保命钱</w:t>
      </w:r>
      <w:r>
        <w:rPr>
          <w:rFonts w:hint="eastAsia" w:ascii="Times New Roman" w:hAnsi="Times New Roman" w:eastAsia="新宋体" w:cs="Times New Roman"/>
          <w:sz w:val="24"/>
          <w14:ligatures w14:val="none"/>
        </w:rPr>
        <w:t>”</w:t>
      </w:r>
      <w:r>
        <w:rPr>
          <w:rFonts w:ascii="Times New Roman" w:hAnsi="新宋体" w:eastAsia="新宋体" w:cs="Times New Roman"/>
          <w:sz w:val="24"/>
          <w14:ligatures w14:val="none"/>
        </w:rPr>
        <w:t>的性质，</w:t>
      </w:r>
      <w:r>
        <w:rPr>
          <w:rFonts w:hint="eastAsia" w:ascii="Times New Roman" w:hAnsi="新宋体" w:eastAsia="新宋体" w:cs="Times New Roman"/>
          <w:sz w:val="24"/>
          <w14:ligatures w14:val="none"/>
        </w:rPr>
        <w:t>其</w:t>
      </w:r>
      <w:r>
        <w:rPr>
          <w:rFonts w:ascii="Times New Roman" w:hAnsi="新宋体" w:eastAsia="新宋体" w:cs="Times New Roman"/>
          <w:sz w:val="24"/>
          <w14:ligatures w14:val="none"/>
        </w:rPr>
        <w:t>投资首先要保证基金的安全性，在此基础上再谈提高投资回报率，因此这部分资金主要选择政府债券和高信用的公司债作为主要投资工具，同时限制公司</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投资比例</w:t>
      </w:r>
      <w:r>
        <w:rPr>
          <w:rFonts w:hint="eastAsia" w:ascii="Times New Roman" w:hAnsi="新宋体" w:eastAsia="新宋体" w:cs="Times New Roman"/>
          <w:sz w:val="24"/>
          <w14:ligatures w14:val="none"/>
        </w:rPr>
        <w:t>，</w:t>
      </w:r>
      <w:r>
        <w:rPr>
          <w:rFonts w:ascii="Times New Roman" w:hAnsi="新宋体" w:eastAsia="新宋体" w:cs="Times New Roman"/>
          <w:sz w:val="24"/>
          <w14:ligatures w14:val="none"/>
        </w:rPr>
        <w:t>规避风险，保证最低投资收益。</w:t>
      </w:r>
    </w:p>
    <w:p w14:paraId="6C7A879C">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w:t>
      </w:r>
      <w:r>
        <w:rPr>
          <w:rFonts w:ascii="Times New Roman" w:hAnsi="Times New Roman" w:eastAsia="新宋体" w:cs="Times New Roman"/>
          <w:sz w:val="24"/>
          <w14:ligatures w14:val="none"/>
        </w:rPr>
        <w:t>3</w:t>
      </w:r>
      <w:r>
        <w:rPr>
          <w:rFonts w:ascii="Times New Roman" w:hAnsi="新宋体" w:eastAsia="新宋体" w:cs="Times New Roman"/>
          <w:sz w:val="24"/>
          <w14:ligatures w14:val="none"/>
        </w:rPr>
        <w:t>）商业银行</w:t>
      </w:r>
    </w:p>
    <w:p w14:paraId="33B16AAD">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商业银行投资的主要目的是获取收益</w:t>
      </w:r>
      <w:r>
        <w:rPr>
          <w:rFonts w:ascii="Times New Roman" w:hAnsi="Times New Roman" w:eastAsia="新宋体" w:cs="Times New Roman"/>
          <w:sz w:val="24"/>
          <w14:ligatures w14:val="none"/>
        </w:rPr>
        <w:t xml:space="preserve">, </w:t>
      </w:r>
      <w:r>
        <w:rPr>
          <w:rFonts w:ascii="Times New Roman" w:hAnsi="新宋体" w:eastAsia="新宋体" w:cs="Times New Roman"/>
          <w:sz w:val="24"/>
          <w14:ligatures w14:val="none"/>
        </w:rPr>
        <w:t>因此投资收益率的高低是银行投资业务中主要考虑的基本问题。但收益率的高低经常受很多因素的影响</w:t>
      </w:r>
      <w:r>
        <w:rPr>
          <w:rFonts w:hint="eastAsia" w:ascii="Times New Roman" w:hAnsi="Times New Roman" w:eastAsia="新宋体" w:cs="Times New Roman"/>
          <w:sz w:val="24"/>
          <w14:ligatures w14:val="none"/>
        </w:rPr>
        <w:t>，</w:t>
      </w:r>
      <w:r>
        <w:rPr>
          <w:rFonts w:ascii="Times New Roman" w:hAnsi="新宋体" w:eastAsia="新宋体" w:cs="Times New Roman"/>
          <w:sz w:val="24"/>
          <w14:ligatures w14:val="none"/>
        </w:rPr>
        <w:t>如果单纯地追求收益率</w:t>
      </w:r>
      <w:r>
        <w:rPr>
          <w:rFonts w:hint="eastAsia" w:ascii="Times New Roman" w:hAnsi="Times New Roman" w:eastAsia="新宋体" w:cs="Times New Roman"/>
          <w:sz w:val="24"/>
          <w14:ligatures w14:val="none"/>
        </w:rPr>
        <w:t>，</w:t>
      </w:r>
      <w:r>
        <w:rPr>
          <w:rFonts w:ascii="Times New Roman" w:hAnsi="新宋体" w:eastAsia="新宋体" w:cs="Times New Roman"/>
          <w:sz w:val="24"/>
          <w14:ligatures w14:val="none"/>
        </w:rPr>
        <w:t>在很多情况下反而会使收益减少</w:t>
      </w:r>
      <w:r>
        <w:rPr>
          <w:rFonts w:hint="eastAsia" w:ascii="Times New Roman" w:hAnsi="Times New Roman" w:eastAsia="新宋体" w:cs="Times New Roman"/>
          <w:sz w:val="24"/>
          <w14:ligatures w14:val="none"/>
        </w:rPr>
        <w:t>，</w:t>
      </w:r>
      <w:r>
        <w:rPr>
          <w:rFonts w:ascii="Times New Roman" w:hAnsi="新宋体" w:eastAsia="新宋体" w:cs="Times New Roman"/>
          <w:sz w:val="24"/>
          <w14:ligatures w14:val="none"/>
        </w:rPr>
        <w:t>所以，商业银行在进行投资决策时要综合考虑多种因素：收益率、投资风险、资产价格和流动性等。为了兼顾各方因素，通过投资多样化以分散风险和获得稳定收益成为了商业银行投资的基本原则。从而商业银行资金表现出了厌恶风险的特性，成为美国高信用</w:t>
      </w:r>
      <w:r>
        <w:rPr>
          <w:rFonts w:hint="eastAsia" w:ascii="Times New Roman" w:hAnsi="新宋体" w:eastAsia="新宋体" w:cs="Times New Roman"/>
          <w:sz w:val="24"/>
          <w14:ligatures w14:val="none"/>
        </w:rPr>
        <w:t>债券</w:t>
      </w:r>
      <w:r>
        <w:rPr>
          <w:rFonts w:ascii="Times New Roman" w:hAnsi="新宋体" w:eastAsia="新宋体" w:cs="Times New Roman"/>
          <w:sz w:val="24"/>
          <w14:ligatures w14:val="none"/>
        </w:rPr>
        <w:t>市场的资金来源。</w:t>
      </w:r>
    </w:p>
    <w:p w14:paraId="38564431">
      <w:pPr>
        <w:spacing w:after="0" w:line="440" w:lineRule="exact"/>
        <w:ind w:firstLine="480" w:firstLineChars="200"/>
        <w:jc w:val="both"/>
        <w:rPr>
          <w:rFonts w:ascii="Times New Roman" w:hAnsi="Times New Roman" w:eastAsia="新宋体" w:cs="Times New Roman"/>
          <w:sz w:val="24"/>
          <w14:ligatures w14:val="none"/>
        </w:rPr>
      </w:pPr>
      <w:r>
        <w:rPr>
          <w:rFonts w:ascii="Times New Roman" w:hAnsi="新宋体" w:eastAsia="新宋体" w:cs="Times New Roman"/>
          <w:sz w:val="24"/>
          <w14:ligatures w14:val="none"/>
        </w:rPr>
        <w:t>商业银行的经营原则是安全性、流动性和盈利性，安全性是基础，各国法律对商业银行资产配置方面的限制正是为了保证商业银行的安全性和流动性，因此商业银行投资追求安全基础上的收益，厌恶风险。</w:t>
      </w:r>
    </w:p>
    <w:p w14:paraId="1894F489">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roman"/>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5B"/>
    <w:rsid w:val="00083546"/>
    <w:rsid w:val="001229D8"/>
    <w:rsid w:val="001B4656"/>
    <w:rsid w:val="0025005C"/>
    <w:rsid w:val="0026744F"/>
    <w:rsid w:val="00341F2B"/>
    <w:rsid w:val="0072271E"/>
    <w:rsid w:val="008D0AC4"/>
    <w:rsid w:val="00997F5B"/>
    <w:rsid w:val="00997FA1"/>
    <w:rsid w:val="00DB1227"/>
    <w:rsid w:val="68351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qFormat="1" w:unhideWhenUsed="0" w:uiPriority="0" w:semiHidden="0" w:name="Table List 7"/>
    <w:lsdException w:uiPriority="99"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45"/>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46"/>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47"/>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48"/>
    <w:unhideWhenUsed/>
    <w:qFormat/>
    <w:uiPriority w:val="0"/>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49"/>
    <w:unhideWhenUsed/>
    <w:qFormat/>
    <w:uiPriority w:val="0"/>
    <w:pPr>
      <w:keepNext/>
      <w:keepLines/>
      <w:spacing w:before="80" w:after="40"/>
      <w:outlineLvl w:val="4"/>
    </w:pPr>
    <w:rPr>
      <w:rFonts w:cstheme="majorBidi"/>
      <w:color w:val="2F5597" w:themeColor="accent1" w:themeShade="BF"/>
      <w:sz w:val="24"/>
    </w:rPr>
  </w:style>
  <w:style w:type="paragraph" w:styleId="7">
    <w:name w:val="heading 6"/>
    <w:basedOn w:val="1"/>
    <w:next w:val="1"/>
    <w:link w:val="5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5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7">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spacing w:after="0" w:line="240" w:lineRule="auto"/>
      <w:jc w:val="both"/>
    </w:pPr>
    <w:rPr>
      <w:rFonts w:ascii="Arial" w:hAnsi="Arial" w:eastAsia="黑体" w:cs="Arial"/>
      <w:sz w:val="20"/>
      <w:szCs w:val="20"/>
      <w14:ligatures w14:val="none"/>
    </w:rPr>
  </w:style>
  <w:style w:type="paragraph" w:styleId="12">
    <w:name w:val="Document Map"/>
    <w:basedOn w:val="1"/>
    <w:link w:val="104"/>
    <w:qFormat/>
    <w:uiPriority w:val="0"/>
    <w:pPr>
      <w:spacing w:after="0" w:line="240" w:lineRule="auto"/>
      <w:jc w:val="both"/>
    </w:pPr>
    <w:rPr>
      <w:rFonts w:ascii="宋体" w:hAnsi="Times New Roman" w:eastAsia="宋体" w:cs="Times New Roman"/>
      <w:sz w:val="18"/>
      <w:szCs w:val="18"/>
      <w14:ligatures w14:val="none"/>
    </w:rPr>
  </w:style>
  <w:style w:type="paragraph" w:styleId="13">
    <w:name w:val="annotation text"/>
    <w:basedOn w:val="1"/>
    <w:link w:val="71"/>
    <w:semiHidden/>
    <w:qFormat/>
    <w:uiPriority w:val="0"/>
    <w:pPr>
      <w:spacing w:after="0" w:line="240" w:lineRule="auto"/>
    </w:pPr>
    <w:rPr>
      <w:rFonts w:ascii="Times New Roman" w:hAnsi="Times New Roman" w:eastAsia="宋体" w:cs="Times New Roman"/>
      <w:sz w:val="21"/>
      <w14:ligatures w14:val="none"/>
    </w:rPr>
  </w:style>
  <w:style w:type="paragraph" w:styleId="14">
    <w:name w:val="Body Text"/>
    <w:basedOn w:val="1"/>
    <w:link w:val="95"/>
    <w:uiPriority w:val="0"/>
    <w:pPr>
      <w:spacing w:after="120" w:line="240" w:lineRule="auto"/>
      <w:jc w:val="both"/>
    </w:pPr>
    <w:rPr>
      <w:rFonts w:ascii="Times New Roman" w:hAnsi="Times New Roman" w:eastAsia="宋体" w:cs="Times New Roman"/>
      <w:sz w:val="21"/>
      <w14:ligatures w14:val="none"/>
    </w:rPr>
  </w:style>
  <w:style w:type="paragraph" w:styleId="15">
    <w:name w:val="Body Text Indent"/>
    <w:basedOn w:val="1"/>
    <w:link w:val="94"/>
    <w:qFormat/>
    <w:uiPriority w:val="0"/>
    <w:pPr>
      <w:spacing w:after="120" w:line="240" w:lineRule="auto"/>
      <w:ind w:left="420" w:leftChars="200"/>
      <w:jc w:val="both"/>
    </w:pPr>
    <w:rPr>
      <w:rFonts w:ascii="Times New Roman" w:hAnsi="Times New Roman" w:eastAsia="宋体" w:cs="Times New Roman"/>
      <w:sz w:val="21"/>
      <w14:ligatures w14:val="none"/>
    </w:rPr>
  </w:style>
  <w:style w:type="paragraph" w:styleId="16">
    <w:name w:val="index 4"/>
    <w:basedOn w:val="1"/>
    <w:next w:val="1"/>
    <w:autoRedefine/>
    <w:semiHidden/>
    <w:qFormat/>
    <w:uiPriority w:val="0"/>
    <w:pPr>
      <w:widowControl/>
      <w:spacing w:after="0" w:line="240" w:lineRule="auto"/>
      <w:jc w:val="center"/>
    </w:pPr>
    <w:rPr>
      <w:rFonts w:ascii="宋体" w:hAnsi="宋体" w:eastAsia="宋体" w:cs="Times New Roman"/>
      <w:color w:val="000000"/>
      <w:kern w:val="0"/>
      <w:sz w:val="21"/>
      <w:szCs w:val="20"/>
      <w14:ligatures w14:val="none"/>
    </w:rPr>
  </w:style>
  <w:style w:type="paragraph" w:styleId="17">
    <w:name w:val="Plain Text"/>
    <w:basedOn w:val="1"/>
    <w:link w:val="102"/>
    <w:qFormat/>
    <w:uiPriority w:val="0"/>
    <w:pPr>
      <w:spacing w:after="0" w:line="240" w:lineRule="auto"/>
      <w:jc w:val="both"/>
    </w:pPr>
    <w:rPr>
      <w:rFonts w:ascii="宋体" w:hAnsi="Courier New" w:eastAsia="宋体" w:cs="Courier New"/>
      <w:sz w:val="24"/>
      <w:szCs w:val="21"/>
      <w14:ligatures w14:val="none"/>
    </w:rPr>
  </w:style>
  <w:style w:type="paragraph" w:styleId="18">
    <w:name w:val="Date"/>
    <w:basedOn w:val="1"/>
    <w:next w:val="1"/>
    <w:link w:val="101"/>
    <w:qFormat/>
    <w:uiPriority w:val="0"/>
    <w:pPr>
      <w:spacing w:after="0" w:line="240" w:lineRule="auto"/>
      <w:ind w:left="100" w:leftChars="2500"/>
      <w:jc w:val="both"/>
    </w:pPr>
    <w:rPr>
      <w:rFonts w:ascii="Times New Roman" w:hAnsi="Times New Roman" w:eastAsia="宋体" w:cs="Times New Roman"/>
      <w:sz w:val="21"/>
      <w14:ligatures w14:val="none"/>
    </w:rPr>
  </w:style>
  <w:style w:type="paragraph" w:styleId="19">
    <w:name w:val="Body Text Indent 2"/>
    <w:basedOn w:val="1"/>
    <w:link w:val="82"/>
    <w:uiPriority w:val="0"/>
    <w:pPr>
      <w:spacing w:after="0" w:line="360" w:lineRule="auto"/>
      <w:ind w:firstLine="439" w:firstLineChars="183"/>
      <w:jc w:val="both"/>
    </w:pPr>
    <w:rPr>
      <w:rFonts w:ascii="宋体" w:hAnsi="宋体" w:eastAsia="宋体" w:cs="Times New Roman"/>
      <w:sz w:val="24"/>
      <w14:ligatures w14:val="none"/>
    </w:rPr>
  </w:style>
  <w:style w:type="paragraph" w:styleId="20">
    <w:name w:val="Balloon Text"/>
    <w:basedOn w:val="1"/>
    <w:link w:val="74"/>
    <w:semiHidden/>
    <w:qFormat/>
    <w:uiPriority w:val="0"/>
    <w:pPr>
      <w:spacing w:after="0" w:line="240" w:lineRule="auto"/>
      <w:jc w:val="both"/>
    </w:pPr>
    <w:rPr>
      <w:rFonts w:ascii="Times New Roman" w:hAnsi="Times New Roman" w:eastAsia="宋体" w:cs="Times New Roman"/>
      <w:sz w:val="18"/>
      <w:szCs w:val="18"/>
      <w14:ligatures w14:val="none"/>
    </w:rPr>
  </w:style>
  <w:style w:type="paragraph" w:styleId="21">
    <w:name w:val="footer"/>
    <w:basedOn w:val="1"/>
    <w:link w:val="64"/>
    <w:unhideWhenUsed/>
    <w:qFormat/>
    <w:uiPriority w:val="0"/>
    <w:pPr>
      <w:tabs>
        <w:tab w:val="center" w:pos="4153"/>
        <w:tab w:val="right" w:pos="8306"/>
      </w:tabs>
      <w:snapToGrid w:val="0"/>
      <w:spacing w:line="240" w:lineRule="auto"/>
    </w:pPr>
    <w:rPr>
      <w:sz w:val="18"/>
      <w:szCs w:val="18"/>
    </w:rPr>
  </w:style>
  <w:style w:type="paragraph" w:styleId="22">
    <w:name w:val="header"/>
    <w:basedOn w:val="1"/>
    <w:link w:val="63"/>
    <w:unhideWhenUsed/>
    <w:qFormat/>
    <w:uiPriority w:val="0"/>
    <w:pPr>
      <w:tabs>
        <w:tab w:val="center" w:pos="4153"/>
        <w:tab w:val="right" w:pos="8306"/>
      </w:tabs>
      <w:snapToGrid w:val="0"/>
      <w:spacing w:line="240" w:lineRule="auto"/>
      <w:jc w:val="center"/>
    </w:pPr>
    <w:rPr>
      <w:sz w:val="18"/>
      <w:szCs w:val="18"/>
    </w:rPr>
  </w:style>
  <w:style w:type="paragraph" w:styleId="23">
    <w:name w:val="Subtitle"/>
    <w:basedOn w:val="1"/>
    <w:next w:val="1"/>
    <w:link w:val="5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76"/>
    <w:semiHidden/>
    <w:qFormat/>
    <w:uiPriority w:val="0"/>
    <w:pPr>
      <w:snapToGrid w:val="0"/>
      <w:spacing w:after="0" w:line="240" w:lineRule="auto"/>
    </w:pPr>
    <w:rPr>
      <w:rFonts w:ascii="Times New Roman" w:hAnsi="Times New Roman" w:eastAsia="宋体" w:cs="Times New Roman"/>
      <w:sz w:val="18"/>
      <w:szCs w:val="18"/>
      <w14:ligatures w14:val="none"/>
    </w:rPr>
  </w:style>
  <w:style w:type="paragraph" w:styleId="25">
    <w:name w:val="table of figures"/>
    <w:basedOn w:val="1"/>
    <w:next w:val="1"/>
    <w:semiHidden/>
    <w:qFormat/>
    <w:uiPriority w:val="0"/>
    <w:pPr>
      <w:spacing w:after="0" w:line="240" w:lineRule="auto"/>
      <w:ind w:leftChars="200" w:hanging="200" w:hangingChars="200"/>
      <w:jc w:val="both"/>
    </w:pPr>
    <w:rPr>
      <w:rFonts w:ascii="Times New Roman" w:hAnsi="Times New Roman" w:eastAsia="宋体" w:cs="Times New Roman"/>
      <w:sz w:val="21"/>
      <w14:ligatures w14:val="none"/>
    </w:rPr>
  </w:style>
  <w:style w:type="paragraph" w:styleId="26">
    <w:name w:val="Body Text 2"/>
    <w:basedOn w:val="1"/>
    <w:link w:val="114"/>
    <w:qFormat/>
    <w:uiPriority w:val="0"/>
    <w:pPr>
      <w:spacing w:after="120" w:line="480" w:lineRule="auto"/>
      <w:jc w:val="both"/>
    </w:pPr>
    <w:rPr>
      <w:rFonts w:ascii="Times New Roman" w:hAnsi="Times New Roman" w:eastAsia="宋体" w:cs="Times New Roman"/>
      <w:sz w:val="21"/>
      <w14:ligatures w14:val="none"/>
    </w:rPr>
  </w:style>
  <w:style w:type="paragraph" w:styleId="27">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pPr>
    <w:rPr>
      <w:rFonts w:ascii="Arial" w:hAnsi="Arial" w:eastAsia="宋体" w:cs="Arial"/>
      <w:kern w:val="0"/>
      <w:sz w:val="21"/>
      <w:szCs w:val="21"/>
      <w14:ligatures w14:val="none"/>
    </w:rPr>
  </w:style>
  <w:style w:type="paragraph" w:styleId="28">
    <w:name w:val="Normal (Web)"/>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styleId="29">
    <w:name w:val="Title"/>
    <w:basedOn w:val="1"/>
    <w:next w:val="1"/>
    <w:link w:val="5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30">
    <w:name w:val="annotation subject"/>
    <w:basedOn w:val="13"/>
    <w:next w:val="13"/>
    <w:link w:val="72"/>
    <w:semiHidden/>
    <w:qFormat/>
    <w:uiPriority w:val="0"/>
    <w:rPr>
      <w:b/>
      <w:bCs/>
    </w:rPr>
  </w:style>
  <w:style w:type="table" w:styleId="32">
    <w:name w:val="Table Grid"/>
    <w:basedOn w:val="31"/>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Theme"/>
    <w:basedOn w:val="31"/>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Colorful 2"/>
    <w:basedOn w:val="31"/>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5">
    <w:name w:val="Table List 7"/>
    <w:basedOn w:val="31"/>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36">
    <w:name w:val="Table Contemporary"/>
    <w:basedOn w:val="31"/>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character" w:styleId="38">
    <w:name w:val="Strong"/>
    <w:qFormat/>
    <w:uiPriority w:val="0"/>
    <w:rPr>
      <w:b/>
      <w:bCs/>
    </w:rPr>
  </w:style>
  <w:style w:type="character" w:styleId="39">
    <w:name w:val="endnote reference"/>
    <w:basedOn w:val="37"/>
    <w:qFormat/>
    <w:uiPriority w:val="0"/>
  </w:style>
  <w:style w:type="character" w:styleId="40">
    <w:name w:val="page number"/>
    <w:basedOn w:val="37"/>
    <w:qFormat/>
    <w:uiPriority w:val="0"/>
  </w:style>
  <w:style w:type="character" w:styleId="41">
    <w:name w:val="Emphasis"/>
    <w:qFormat/>
    <w:uiPriority w:val="0"/>
    <w:rPr>
      <w:color w:val="CC0033"/>
    </w:rPr>
  </w:style>
  <w:style w:type="character" w:styleId="42">
    <w:name w:val="Hyperlink"/>
    <w:qFormat/>
    <w:uiPriority w:val="0"/>
    <w:rPr>
      <w:color w:val="0000FF"/>
      <w:u w:val="single"/>
    </w:rPr>
  </w:style>
  <w:style w:type="character" w:styleId="43">
    <w:name w:val="annotation reference"/>
    <w:semiHidden/>
    <w:qFormat/>
    <w:uiPriority w:val="0"/>
    <w:rPr>
      <w:sz w:val="21"/>
      <w:szCs w:val="21"/>
    </w:rPr>
  </w:style>
  <w:style w:type="character" w:styleId="44">
    <w:name w:val="footnote reference"/>
    <w:semiHidden/>
    <w:qFormat/>
    <w:uiPriority w:val="0"/>
    <w:rPr>
      <w:vertAlign w:val="superscript"/>
    </w:rPr>
  </w:style>
  <w:style w:type="character" w:customStyle="1" w:styleId="45">
    <w:name w:val="标题 1 字符"/>
    <w:basedOn w:val="37"/>
    <w:link w:val="2"/>
    <w:qFormat/>
    <w:uiPriority w:val="9"/>
    <w:rPr>
      <w:rFonts w:asciiTheme="majorHAnsi" w:hAnsiTheme="majorHAnsi" w:eastAsiaTheme="majorEastAsia" w:cstheme="majorBidi"/>
      <w:color w:val="2F5597" w:themeColor="accent1" w:themeShade="BF"/>
      <w:sz w:val="48"/>
      <w:szCs w:val="48"/>
    </w:rPr>
  </w:style>
  <w:style w:type="character" w:customStyle="1" w:styleId="46">
    <w:name w:val="标题 2 字符"/>
    <w:basedOn w:val="3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47">
    <w:name w:val="标题 3 字符"/>
    <w:basedOn w:val="3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48">
    <w:name w:val="标题 4 字符"/>
    <w:basedOn w:val="37"/>
    <w:link w:val="5"/>
    <w:semiHidden/>
    <w:qFormat/>
    <w:uiPriority w:val="9"/>
    <w:rPr>
      <w:rFonts w:cstheme="majorBidi"/>
      <w:color w:val="2F5597" w:themeColor="accent1" w:themeShade="BF"/>
      <w:sz w:val="28"/>
      <w:szCs w:val="28"/>
    </w:rPr>
  </w:style>
  <w:style w:type="character" w:customStyle="1" w:styleId="49">
    <w:name w:val="标题 5 字符"/>
    <w:basedOn w:val="37"/>
    <w:link w:val="6"/>
    <w:semiHidden/>
    <w:qFormat/>
    <w:uiPriority w:val="9"/>
    <w:rPr>
      <w:rFonts w:cstheme="majorBidi"/>
      <w:color w:val="2F5597" w:themeColor="accent1" w:themeShade="BF"/>
      <w:sz w:val="24"/>
    </w:rPr>
  </w:style>
  <w:style w:type="character" w:customStyle="1" w:styleId="50">
    <w:name w:val="标题 6 字符"/>
    <w:basedOn w:val="37"/>
    <w:link w:val="7"/>
    <w:semiHidden/>
    <w:qFormat/>
    <w:uiPriority w:val="9"/>
    <w:rPr>
      <w:rFonts w:cstheme="majorBidi"/>
      <w:b/>
      <w:bCs/>
      <w:color w:val="2F5597" w:themeColor="accent1" w:themeShade="BF"/>
    </w:rPr>
  </w:style>
  <w:style w:type="character" w:customStyle="1" w:styleId="51">
    <w:name w:val="标题 7 字符"/>
    <w:basedOn w:val="3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52">
    <w:name w:val="标题 8 字符"/>
    <w:basedOn w:val="3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3">
    <w:name w:val="标题 9 字符"/>
    <w:basedOn w:val="3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4">
    <w:name w:val="标题 字符"/>
    <w:basedOn w:val="37"/>
    <w:link w:val="29"/>
    <w:qFormat/>
    <w:uiPriority w:val="10"/>
    <w:rPr>
      <w:rFonts w:asciiTheme="majorHAnsi" w:hAnsiTheme="majorHAnsi" w:eastAsiaTheme="majorEastAsia" w:cstheme="majorBidi"/>
      <w:spacing w:val="-10"/>
      <w:kern w:val="28"/>
      <w:sz w:val="56"/>
      <w:szCs w:val="56"/>
    </w:rPr>
  </w:style>
  <w:style w:type="character" w:customStyle="1" w:styleId="55">
    <w:name w:val="副标题 字符"/>
    <w:basedOn w:val="37"/>
    <w:link w:val="2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6">
    <w:name w:val="Quote"/>
    <w:basedOn w:val="1"/>
    <w:next w:val="1"/>
    <w:link w:val="5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7">
    <w:name w:val="引用 字符"/>
    <w:basedOn w:val="37"/>
    <w:link w:val="56"/>
    <w:qFormat/>
    <w:uiPriority w:val="29"/>
    <w:rPr>
      <w:i/>
      <w:iCs/>
      <w:color w:val="404040" w:themeColor="text1" w:themeTint="BF"/>
      <w14:textFill>
        <w14:solidFill>
          <w14:schemeClr w14:val="tx1">
            <w14:lumMod w14:val="75000"/>
            <w14:lumOff w14:val="25000"/>
          </w14:schemeClr>
        </w14:solidFill>
      </w14:textFill>
    </w:rPr>
  </w:style>
  <w:style w:type="paragraph" w:styleId="58">
    <w:name w:val="List Paragraph"/>
    <w:basedOn w:val="1"/>
    <w:qFormat/>
    <w:uiPriority w:val="34"/>
    <w:pPr>
      <w:ind w:left="720"/>
      <w:contextualSpacing/>
    </w:pPr>
  </w:style>
  <w:style w:type="character" w:customStyle="1" w:styleId="59">
    <w:name w:val="Intense Emphasis"/>
    <w:basedOn w:val="37"/>
    <w:qFormat/>
    <w:uiPriority w:val="21"/>
    <w:rPr>
      <w:i/>
      <w:iCs/>
      <w:color w:val="2F5597" w:themeColor="accent1" w:themeShade="BF"/>
    </w:rPr>
  </w:style>
  <w:style w:type="paragraph" w:styleId="60">
    <w:name w:val="Intense Quote"/>
    <w:basedOn w:val="1"/>
    <w:next w:val="1"/>
    <w:link w:val="6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61">
    <w:name w:val="明显引用 字符"/>
    <w:basedOn w:val="37"/>
    <w:link w:val="60"/>
    <w:qFormat/>
    <w:uiPriority w:val="30"/>
    <w:rPr>
      <w:i/>
      <w:iCs/>
      <w:color w:val="2F5597" w:themeColor="accent1" w:themeShade="BF"/>
    </w:rPr>
  </w:style>
  <w:style w:type="character" w:customStyle="1" w:styleId="62">
    <w:name w:val="Intense Reference"/>
    <w:basedOn w:val="37"/>
    <w:qFormat/>
    <w:uiPriority w:val="32"/>
    <w:rPr>
      <w:b/>
      <w:bCs/>
      <w:smallCaps/>
      <w:color w:val="2F5597" w:themeColor="accent1" w:themeShade="BF"/>
      <w:spacing w:val="5"/>
    </w:rPr>
  </w:style>
  <w:style w:type="character" w:customStyle="1" w:styleId="63">
    <w:name w:val="页眉 字符"/>
    <w:basedOn w:val="37"/>
    <w:link w:val="22"/>
    <w:qFormat/>
    <w:uiPriority w:val="99"/>
    <w:rPr>
      <w:sz w:val="18"/>
      <w:szCs w:val="18"/>
    </w:rPr>
  </w:style>
  <w:style w:type="character" w:customStyle="1" w:styleId="64">
    <w:name w:val="页脚 字符"/>
    <w:basedOn w:val="37"/>
    <w:link w:val="21"/>
    <w:qFormat/>
    <w:uiPriority w:val="99"/>
    <w:rPr>
      <w:sz w:val="18"/>
      <w:szCs w:val="18"/>
    </w:rPr>
  </w:style>
  <w:style w:type="character" w:customStyle="1" w:styleId="65">
    <w:name w:val="标题 1 Char"/>
    <w:qFormat/>
    <w:uiPriority w:val="0"/>
    <w:rPr>
      <w:rFonts w:eastAsia="宋体"/>
      <w:b/>
      <w:bCs/>
      <w:kern w:val="44"/>
      <w:sz w:val="44"/>
      <w:szCs w:val="44"/>
      <w:lang w:val="en-US" w:eastAsia="zh-CN" w:bidi="ar-SA"/>
    </w:rPr>
  </w:style>
  <w:style w:type="paragraph" w:customStyle="1" w:styleId="66">
    <w:name w:val="默认段落字体 Para Char Char Char Char Char Char Char"/>
    <w:basedOn w:val="1"/>
    <w:qFormat/>
    <w:uiPriority w:val="0"/>
    <w:pPr>
      <w:tabs>
        <w:tab w:val="left" w:pos="4665"/>
        <w:tab w:val="left" w:pos="8970"/>
      </w:tabs>
      <w:spacing w:after="0" w:line="240" w:lineRule="auto"/>
      <w:ind w:firstLine="400"/>
      <w:jc w:val="both"/>
    </w:pPr>
    <w:rPr>
      <w:rFonts w:ascii="Times New Roman" w:hAnsi="Times New Roman" w:eastAsia="宋体" w:cs="Times New Roman"/>
      <w:sz w:val="21"/>
      <w:szCs w:val="20"/>
      <w14:ligatures w14:val="none"/>
    </w:rPr>
  </w:style>
  <w:style w:type="character" w:customStyle="1" w:styleId="67">
    <w:name w:val="标题 2 Char"/>
    <w:uiPriority w:val="0"/>
    <w:rPr>
      <w:rFonts w:ascii="Arial" w:hAnsi="Arial" w:eastAsia="黑体"/>
      <w:b/>
      <w:bCs/>
      <w:kern w:val="2"/>
      <w:sz w:val="32"/>
      <w:szCs w:val="32"/>
      <w:lang w:val="en-US" w:eastAsia="zh-CN" w:bidi="ar-SA"/>
    </w:rPr>
  </w:style>
  <w:style w:type="character" w:customStyle="1" w:styleId="68">
    <w:name w:val="标题 3 Char"/>
    <w:qFormat/>
    <w:uiPriority w:val="0"/>
    <w:rPr>
      <w:rFonts w:eastAsia="宋体"/>
      <w:b/>
      <w:bCs/>
      <w:kern w:val="2"/>
      <w:sz w:val="32"/>
      <w:szCs w:val="32"/>
      <w:lang w:val="en-US" w:eastAsia="zh-CN" w:bidi="ar-SA"/>
    </w:rPr>
  </w:style>
  <w:style w:type="paragraph" w:customStyle="1" w:styleId="69">
    <w:name w:val=" Char Char Char Char"/>
    <w:basedOn w:val="1"/>
    <w:qFormat/>
    <w:uiPriority w:val="0"/>
    <w:pPr>
      <w:tabs>
        <w:tab w:val="left" w:pos="360"/>
      </w:tabs>
      <w:spacing w:after="0" w:line="240" w:lineRule="auto"/>
      <w:jc w:val="both"/>
    </w:pPr>
    <w:rPr>
      <w:rFonts w:ascii="Times New Roman" w:hAnsi="Times New Roman" w:eastAsia="宋体" w:cs="Times New Roman"/>
      <w:sz w:val="21"/>
      <w:szCs w:val="20"/>
      <w14:ligatures w14:val="none"/>
    </w:rPr>
  </w:style>
  <w:style w:type="character" w:customStyle="1" w:styleId="70">
    <w:name w:val="txtcontent11"/>
    <w:qFormat/>
    <w:uiPriority w:val="0"/>
    <w:rPr>
      <w:rFonts w:hint="default" w:ascii="ˎ̥" w:hAnsi="ˎ̥"/>
      <w:color w:val="000000"/>
      <w:sz w:val="21"/>
      <w:szCs w:val="21"/>
    </w:rPr>
  </w:style>
  <w:style w:type="character" w:customStyle="1" w:styleId="71">
    <w:name w:val="批注文字 字符"/>
    <w:basedOn w:val="37"/>
    <w:link w:val="13"/>
    <w:semiHidden/>
    <w:qFormat/>
    <w:uiPriority w:val="0"/>
    <w:rPr>
      <w:rFonts w:ascii="Times New Roman" w:hAnsi="Times New Roman" w:eastAsia="宋体" w:cs="Times New Roman"/>
      <w:sz w:val="21"/>
      <w14:ligatures w14:val="none"/>
    </w:rPr>
  </w:style>
  <w:style w:type="character" w:customStyle="1" w:styleId="72">
    <w:name w:val="批注主题 字符"/>
    <w:basedOn w:val="71"/>
    <w:link w:val="30"/>
    <w:semiHidden/>
    <w:qFormat/>
    <w:uiPriority w:val="0"/>
    <w:rPr>
      <w:rFonts w:ascii="Times New Roman" w:hAnsi="Times New Roman" w:eastAsia="宋体" w:cs="Times New Roman"/>
      <w:b/>
      <w:bCs/>
      <w:sz w:val="21"/>
      <w14:ligatures w14:val="none"/>
    </w:rPr>
  </w:style>
  <w:style w:type="character" w:customStyle="1" w:styleId="73">
    <w:name w:val="批注框文本 字符"/>
    <w:basedOn w:val="37"/>
    <w:semiHidden/>
    <w:qFormat/>
    <w:uiPriority w:val="99"/>
    <w:rPr>
      <w:sz w:val="18"/>
      <w:szCs w:val="18"/>
    </w:rPr>
  </w:style>
  <w:style w:type="character" w:customStyle="1" w:styleId="74">
    <w:name w:val="批注框文本 Char"/>
    <w:link w:val="20"/>
    <w:semiHidden/>
    <w:qFormat/>
    <w:uiPriority w:val="0"/>
    <w:rPr>
      <w:rFonts w:ascii="Times New Roman" w:hAnsi="Times New Roman" w:eastAsia="宋体" w:cs="Times New Roman"/>
      <w:sz w:val="18"/>
      <w:szCs w:val="18"/>
      <w14:ligatures w14:val="none"/>
    </w:rPr>
  </w:style>
  <w:style w:type="character" w:customStyle="1" w:styleId="75">
    <w:name w:val="脚注文本 字符"/>
    <w:basedOn w:val="37"/>
    <w:semiHidden/>
    <w:uiPriority w:val="99"/>
    <w:rPr>
      <w:sz w:val="18"/>
      <w:szCs w:val="18"/>
    </w:rPr>
  </w:style>
  <w:style w:type="character" w:customStyle="1" w:styleId="76">
    <w:name w:val="脚注文本 Char"/>
    <w:link w:val="24"/>
    <w:semiHidden/>
    <w:uiPriority w:val="0"/>
    <w:rPr>
      <w:rFonts w:ascii="Times New Roman" w:hAnsi="Times New Roman" w:eastAsia="宋体" w:cs="Times New Roman"/>
      <w:sz w:val="18"/>
      <w:szCs w:val="18"/>
      <w14:ligatures w14:val="none"/>
    </w:rPr>
  </w:style>
  <w:style w:type="paragraph" w:customStyle="1" w:styleId="77">
    <w:name w:val="样式1"/>
    <w:basedOn w:val="24"/>
    <w:link w:val="78"/>
    <w:uiPriority w:val="0"/>
    <w:rPr>
      <w:rFonts w:ascii="楷体" w:hAnsi="楷体" w:eastAsia="楷体"/>
      <w:sz w:val="21"/>
    </w:rPr>
  </w:style>
  <w:style w:type="character" w:customStyle="1" w:styleId="78">
    <w:name w:val="样式1 Char"/>
    <w:link w:val="77"/>
    <w:qFormat/>
    <w:uiPriority w:val="0"/>
    <w:rPr>
      <w:rFonts w:ascii="楷体" w:hAnsi="楷体" w:eastAsia="楷体" w:cs="Times New Roman"/>
      <w:sz w:val="21"/>
      <w:szCs w:val="18"/>
      <w14:ligatures w14:val="none"/>
    </w:rPr>
  </w:style>
  <w:style w:type="character" w:customStyle="1" w:styleId="79">
    <w:name w:val="页眉 Char"/>
    <w:uiPriority w:val="0"/>
    <w:rPr>
      <w:rFonts w:eastAsia="宋体"/>
      <w:kern w:val="2"/>
      <w:sz w:val="18"/>
      <w:szCs w:val="18"/>
      <w:lang w:val="en-US" w:eastAsia="zh-CN" w:bidi="ar-SA"/>
    </w:rPr>
  </w:style>
  <w:style w:type="character" w:customStyle="1" w:styleId="80">
    <w:name w:val="main_tdbg_760"/>
    <w:basedOn w:val="37"/>
    <w:qFormat/>
    <w:uiPriority w:val="0"/>
  </w:style>
  <w:style w:type="paragraph" w:customStyle="1" w:styleId="81">
    <w:name w:val="标题4"/>
    <w:basedOn w:val="28"/>
    <w:qFormat/>
    <w:uiPriority w:val="0"/>
  </w:style>
  <w:style w:type="character" w:customStyle="1" w:styleId="82">
    <w:name w:val="正文文本缩进 2 字符"/>
    <w:basedOn w:val="37"/>
    <w:link w:val="19"/>
    <w:uiPriority w:val="0"/>
    <w:rPr>
      <w:rFonts w:ascii="宋体" w:hAnsi="宋体" w:eastAsia="宋体" w:cs="Times New Roman"/>
      <w:sz w:val="24"/>
      <w14:ligatures w14:val="none"/>
    </w:rPr>
  </w:style>
  <w:style w:type="paragraph" w:customStyle="1" w:styleId="83">
    <w:name w:val="abc"/>
    <w:basedOn w:val="1"/>
    <w:uiPriority w:val="0"/>
    <w:pPr>
      <w:widowControl/>
      <w:spacing w:before="100" w:beforeAutospacing="1" w:after="100" w:afterAutospacing="1" w:line="240" w:lineRule="auto"/>
    </w:pPr>
    <w:rPr>
      <w:rFonts w:ascii="宋体" w:hAnsi="宋体" w:eastAsia="宋体" w:cs="Times New Roman"/>
      <w:kern w:val="0"/>
      <w:sz w:val="24"/>
      <w14:ligatures w14:val="none"/>
    </w:rPr>
  </w:style>
  <w:style w:type="paragraph" w:customStyle="1" w:styleId="84">
    <w:name w:val="123"/>
    <w:basedOn w:val="1"/>
    <w:qFormat/>
    <w:uiPriority w:val="0"/>
    <w:pPr>
      <w:tabs>
        <w:tab w:val="left" w:pos="1190"/>
        <w:tab w:val="left" w:pos="1260"/>
      </w:tabs>
      <w:overflowPunct w:val="0"/>
      <w:spacing w:before="50" w:after="0" w:line="300" w:lineRule="auto"/>
      <w:ind w:left="1260" w:hanging="720"/>
      <w:jc w:val="both"/>
    </w:pPr>
    <w:rPr>
      <w:rFonts w:hint="eastAsia" w:ascii="宋体" w:hAnsi="宋体" w:eastAsia="宋体" w:cs="Times New Roman"/>
      <w:sz w:val="21"/>
      <w:szCs w:val="21"/>
      <w14:ligatures w14:val="none"/>
    </w:rPr>
  </w:style>
  <w:style w:type="character" w:customStyle="1" w:styleId="85">
    <w:name w:val="页脚 Char"/>
    <w:qFormat/>
    <w:uiPriority w:val="0"/>
    <w:rPr>
      <w:rFonts w:eastAsia="宋体"/>
      <w:kern w:val="2"/>
      <w:sz w:val="18"/>
      <w:szCs w:val="18"/>
      <w:lang w:val="en-US" w:eastAsia="zh-CN" w:bidi="ar-SA"/>
    </w:rPr>
  </w:style>
  <w:style w:type="paragraph" w:customStyle="1" w:styleId="86">
    <w:name w:val="_Style 69"/>
    <w:basedOn w:val="1"/>
    <w:next w:val="58"/>
    <w:qFormat/>
    <w:uiPriority w:val="0"/>
    <w:pPr>
      <w:spacing w:after="0" w:line="240" w:lineRule="auto"/>
      <w:ind w:firstLine="420" w:firstLineChars="200"/>
      <w:jc w:val="both"/>
    </w:pPr>
    <w:rPr>
      <w:rFonts w:ascii="Calibri" w:hAnsi="Calibri" w:eastAsia="宋体" w:cs="Times New Roman"/>
      <w:sz w:val="21"/>
      <w:szCs w:val="22"/>
      <w14:ligatures w14:val="none"/>
    </w:rPr>
  </w:style>
  <w:style w:type="paragraph" w:customStyle="1" w:styleId="87">
    <w:name w:val=" Char"/>
    <w:basedOn w:val="1"/>
    <w:uiPriority w:val="0"/>
    <w:pPr>
      <w:spacing w:after="0" w:line="240" w:lineRule="auto"/>
      <w:jc w:val="both"/>
    </w:pPr>
    <w:rPr>
      <w:rFonts w:ascii="Tahoma" w:hAnsi="Tahoma" w:eastAsia="宋体" w:cs="Times New Roman"/>
      <w:sz w:val="24"/>
      <w:szCs w:val="20"/>
      <w14:ligatures w14:val="none"/>
    </w:rPr>
  </w:style>
  <w:style w:type="character" w:customStyle="1" w:styleId="88">
    <w:name w:val="bd2"/>
    <w:basedOn w:val="37"/>
    <w:qFormat/>
    <w:uiPriority w:val="0"/>
  </w:style>
  <w:style w:type="character" w:customStyle="1" w:styleId="89">
    <w:name w:val="articlelink"/>
    <w:basedOn w:val="37"/>
    <w:uiPriority w:val="0"/>
  </w:style>
  <w:style w:type="paragraph" w:customStyle="1" w:styleId="90">
    <w:name w:val="Default"/>
    <w:qFormat/>
    <w:uiPriority w:val="0"/>
    <w:pPr>
      <w:widowControl w:val="0"/>
      <w:autoSpaceDE w:val="0"/>
      <w:autoSpaceDN w:val="0"/>
      <w:adjustRightInd w:val="0"/>
      <w:spacing w:after="0" w:line="240" w:lineRule="auto"/>
    </w:pPr>
    <w:rPr>
      <w:rFonts w:ascii="Arial" w:hAnsi="Arial" w:eastAsia="宋体" w:cs="Arial"/>
      <w:color w:val="000000"/>
      <w:kern w:val="0"/>
      <w:sz w:val="24"/>
      <w:szCs w:val="24"/>
      <w:lang w:val="en-US" w:eastAsia="zh-CN" w:bidi="ar-SA"/>
      <w14:ligatures w14:val="none"/>
    </w:rPr>
  </w:style>
  <w:style w:type="character" w:customStyle="1" w:styleId="91">
    <w:name w:val="apple-style-span"/>
    <w:basedOn w:val="37"/>
    <w:qFormat/>
    <w:uiPriority w:val="0"/>
  </w:style>
  <w:style w:type="paragraph" w:customStyle="1" w:styleId="92">
    <w:name w:val="바탕글"/>
    <w:uiPriority w:val="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jc w:val="both"/>
    </w:pPr>
    <w:rPr>
      <w:rFonts w:ascii="Batang" w:hAnsi="Times New Roman" w:eastAsia="Batang" w:cs="Times New Roman"/>
      <w:color w:val="000000"/>
      <w:kern w:val="0"/>
      <w:sz w:val="20"/>
      <w:szCs w:val="20"/>
      <w:lang w:val="en-US" w:eastAsia="ko-KR" w:bidi="ar-SA"/>
      <w14:ligatures w14:val="none"/>
    </w:rPr>
  </w:style>
  <w:style w:type="character" w:customStyle="1" w:styleId="93">
    <w:name w:val="a"/>
    <w:basedOn w:val="37"/>
    <w:qFormat/>
    <w:uiPriority w:val="0"/>
  </w:style>
  <w:style w:type="character" w:customStyle="1" w:styleId="94">
    <w:name w:val="正文文本缩进 字符"/>
    <w:basedOn w:val="37"/>
    <w:link w:val="15"/>
    <w:qFormat/>
    <w:uiPriority w:val="0"/>
    <w:rPr>
      <w:rFonts w:ascii="Times New Roman" w:hAnsi="Times New Roman" w:eastAsia="宋体" w:cs="Times New Roman"/>
      <w:sz w:val="21"/>
      <w14:ligatures w14:val="none"/>
    </w:rPr>
  </w:style>
  <w:style w:type="character" w:customStyle="1" w:styleId="95">
    <w:name w:val="正文文本 字符"/>
    <w:basedOn w:val="37"/>
    <w:link w:val="14"/>
    <w:qFormat/>
    <w:uiPriority w:val="0"/>
    <w:rPr>
      <w:rFonts w:ascii="Times New Roman" w:hAnsi="Times New Roman" w:eastAsia="宋体" w:cs="Times New Roman"/>
      <w:sz w:val="21"/>
      <w14:ligatures w14:val="none"/>
    </w:rPr>
  </w:style>
  <w:style w:type="character" w:customStyle="1" w:styleId="96">
    <w:name w:val="txtbodycopy1"/>
    <w:qFormat/>
    <w:uiPriority w:val="0"/>
    <w:rPr>
      <w:rFonts w:hint="default" w:ascii="Verdana" w:hAnsi="Verdana"/>
      <w:color w:val="333333"/>
      <w:sz w:val="17"/>
      <w:szCs w:val="17"/>
    </w:rPr>
  </w:style>
  <w:style w:type="table" w:customStyle="1" w:styleId="97">
    <w:name w:val="三线表"/>
    <w:basedOn w:val="33"/>
    <w:qFormat/>
    <w:uiPriority w:val="0"/>
    <w:tblPr/>
    <w:tblStylePr w:type="firstRow">
      <w:tcPr>
        <w:tcBorders>
          <w:bottom w:val="nil"/>
        </w:tcBorders>
      </w:tcPr>
    </w:tblStylePr>
  </w:style>
  <w:style w:type="character" w:customStyle="1" w:styleId="98">
    <w:name w:val="hei_11"/>
    <w:qFormat/>
    <w:uiPriority w:val="0"/>
    <w:rPr>
      <w:rFonts w:hint="default" w:ascii="ˎ̥" w:hAnsi="ˎ̥"/>
      <w:color w:val="000000"/>
      <w:sz w:val="18"/>
      <w:szCs w:val="18"/>
    </w:rPr>
  </w:style>
  <w:style w:type="paragraph" w:customStyle="1" w:styleId="99">
    <w:name w:val=" Char Char Char Char Char Char Char"/>
    <w:basedOn w:val="1"/>
    <w:autoRedefine/>
    <w:qFormat/>
    <w:uiPriority w:val="0"/>
    <w:pPr>
      <w:tabs>
        <w:tab w:val="left" w:pos="360"/>
      </w:tabs>
      <w:spacing w:after="0" w:line="240" w:lineRule="auto"/>
      <w:jc w:val="both"/>
    </w:pPr>
    <w:rPr>
      <w:rFonts w:ascii="Times New Roman" w:hAnsi="Times New Roman" w:eastAsia="宋体" w:cs="Times New Roman"/>
      <w:sz w:val="24"/>
      <w14:ligatures w14:val="none"/>
    </w:rPr>
  </w:style>
  <w:style w:type="character" w:customStyle="1" w:styleId="100">
    <w:name w:val="HTML 预设格式 字符"/>
    <w:basedOn w:val="37"/>
    <w:link w:val="27"/>
    <w:qFormat/>
    <w:uiPriority w:val="0"/>
    <w:rPr>
      <w:rFonts w:ascii="Arial" w:hAnsi="Arial" w:eastAsia="宋体" w:cs="Arial"/>
      <w:kern w:val="0"/>
      <w:sz w:val="21"/>
      <w:szCs w:val="21"/>
      <w14:ligatures w14:val="none"/>
    </w:rPr>
  </w:style>
  <w:style w:type="character" w:customStyle="1" w:styleId="101">
    <w:name w:val="日期 字符"/>
    <w:basedOn w:val="37"/>
    <w:link w:val="18"/>
    <w:qFormat/>
    <w:uiPriority w:val="0"/>
    <w:rPr>
      <w:rFonts w:ascii="Times New Roman" w:hAnsi="Times New Roman" w:eastAsia="宋体" w:cs="Times New Roman"/>
      <w:sz w:val="21"/>
      <w14:ligatures w14:val="none"/>
    </w:rPr>
  </w:style>
  <w:style w:type="character" w:customStyle="1" w:styleId="102">
    <w:name w:val="纯文本 字符"/>
    <w:basedOn w:val="37"/>
    <w:link w:val="17"/>
    <w:qFormat/>
    <w:uiPriority w:val="0"/>
    <w:rPr>
      <w:rFonts w:ascii="宋体" w:hAnsi="Courier New" w:eastAsia="宋体" w:cs="Courier New"/>
      <w:sz w:val="24"/>
      <w:szCs w:val="21"/>
      <w14:ligatures w14:val="none"/>
    </w:rPr>
  </w:style>
  <w:style w:type="character" w:customStyle="1" w:styleId="103">
    <w:name w:val="文档结构图 字符"/>
    <w:basedOn w:val="37"/>
    <w:semiHidden/>
    <w:qFormat/>
    <w:uiPriority w:val="99"/>
    <w:rPr>
      <w:rFonts w:ascii="Microsoft YaHei UI" w:eastAsia="Microsoft YaHei UI"/>
      <w:sz w:val="18"/>
      <w:szCs w:val="18"/>
    </w:rPr>
  </w:style>
  <w:style w:type="character" w:customStyle="1" w:styleId="104">
    <w:name w:val="文档结构图 Char"/>
    <w:link w:val="12"/>
    <w:qFormat/>
    <w:uiPriority w:val="0"/>
    <w:rPr>
      <w:rFonts w:ascii="宋体" w:hAnsi="Times New Roman" w:eastAsia="宋体" w:cs="Times New Roman"/>
      <w:sz w:val="18"/>
      <w:szCs w:val="18"/>
      <w14:ligatures w14:val="none"/>
    </w:rPr>
  </w:style>
  <w:style w:type="character" w:customStyle="1" w:styleId="105">
    <w:name w:val="medium_text"/>
    <w:basedOn w:val="37"/>
    <w:qFormat/>
    <w:uiPriority w:val="0"/>
  </w:style>
  <w:style w:type="character" w:customStyle="1" w:styleId="106">
    <w:name w:val="medium_text1"/>
    <w:qFormat/>
    <w:uiPriority w:val="0"/>
    <w:rPr>
      <w:sz w:val="20"/>
      <w:szCs w:val="20"/>
    </w:rPr>
  </w:style>
  <w:style w:type="character" w:customStyle="1" w:styleId="107">
    <w:name w:val="content"/>
    <w:basedOn w:val="37"/>
    <w:qFormat/>
    <w:uiPriority w:val="0"/>
  </w:style>
  <w:style w:type="character" w:customStyle="1" w:styleId="108">
    <w:name w:val=" Char Char9"/>
    <w:qFormat/>
    <w:uiPriority w:val="0"/>
    <w:rPr>
      <w:rFonts w:ascii="楷体_GB2312" w:hAnsi="Calibri" w:eastAsia="楷体_GB2312"/>
      <w:b/>
      <w:bCs/>
      <w:kern w:val="44"/>
      <w:sz w:val="32"/>
      <w:szCs w:val="32"/>
      <w:lang w:val="en-US" w:eastAsia="zh-CN" w:bidi="ar-SA"/>
    </w:rPr>
  </w:style>
  <w:style w:type="character" w:customStyle="1" w:styleId="109">
    <w:name w:val=" Char Char8"/>
    <w:qFormat/>
    <w:uiPriority w:val="0"/>
    <w:rPr>
      <w:rFonts w:ascii="楷体_GB2312" w:hAnsi="Arial" w:eastAsia="楷体_GB2312"/>
      <w:b/>
      <w:bCs/>
      <w:kern w:val="2"/>
      <w:sz w:val="30"/>
      <w:szCs w:val="30"/>
      <w:lang w:val="en-US" w:eastAsia="zh-CN" w:bidi="ar-SA"/>
    </w:rPr>
  </w:style>
  <w:style w:type="character" w:customStyle="1" w:styleId="110">
    <w:name w:val="read"/>
    <w:basedOn w:val="37"/>
    <w:qFormat/>
    <w:uiPriority w:val="0"/>
  </w:style>
  <w:style w:type="paragraph" w:customStyle="1" w:styleId="111">
    <w:name w:val="TOC Heading"/>
    <w:basedOn w:val="2"/>
    <w:next w:val="1"/>
    <w:link w:val="112"/>
    <w:qFormat/>
    <w:uiPriority w:val="0"/>
    <w:pPr>
      <w:widowControl/>
      <w:spacing w:after="0" w:line="276" w:lineRule="auto"/>
      <w:ind w:firstLine="480" w:firstLineChars="200"/>
      <w:outlineLvl w:val="9"/>
    </w:pPr>
    <w:rPr>
      <w:rFonts w:ascii="Cambria" w:hAnsi="Cambria" w:eastAsia="宋体" w:cs="Times New Roman"/>
      <w:b/>
      <w:bCs/>
      <w:color w:val="365F91"/>
      <w:kern w:val="0"/>
      <w:sz w:val="28"/>
      <w:szCs w:val="28"/>
      <w14:ligatures w14:val="none"/>
    </w:rPr>
  </w:style>
  <w:style w:type="character" w:customStyle="1" w:styleId="112">
    <w:name w:val="TOC 标题 Char"/>
    <w:link w:val="111"/>
    <w:qFormat/>
    <w:uiPriority w:val="0"/>
    <w:rPr>
      <w:rFonts w:ascii="Cambria" w:hAnsi="Cambria" w:eastAsia="宋体" w:cs="Times New Roman"/>
      <w:b/>
      <w:bCs/>
      <w:color w:val="365F91"/>
      <w:kern w:val="0"/>
      <w:sz w:val="28"/>
      <w:szCs w:val="28"/>
      <w14:ligatures w14:val="none"/>
    </w:rPr>
  </w:style>
  <w:style w:type="table" w:customStyle="1" w:styleId="113">
    <w:name w:val="表格样式1"/>
    <w:basedOn w:val="31"/>
    <w:uiPriority w:val="0"/>
    <w:pPr>
      <w:spacing w:after="0" w:line="240" w:lineRule="auto"/>
    </w:pPr>
    <w:rPr>
      <w:rFonts w:ascii="Times New Roman" w:hAnsi="Times New Roman" w:eastAsia="宋体" w:cs="Times New Roman"/>
      <w:kern w:val="0"/>
      <w:sz w:val="20"/>
      <w:szCs w:val="20"/>
      <w14:ligatures w14:val="none"/>
    </w:rPr>
  </w:style>
  <w:style w:type="character" w:customStyle="1" w:styleId="114">
    <w:name w:val="正文文本 2 字符"/>
    <w:basedOn w:val="37"/>
    <w:link w:val="26"/>
    <w:qFormat/>
    <w:uiPriority w:val="0"/>
    <w:rPr>
      <w:rFonts w:ascii="Times New Roman" w:hAnsi="Times New Roman" w:eastAsia="宋体" w:cs="Times New Roman"/>
      <w:sz w:val="21"/>
      <w14:ligatures w14:val="none"/>
    </w:rPr>
  </w:style>
  <w:style w:type="character" w:customStyle="1" w:styleId="115">
    <w:name w:val="unnamed11"/>
    <w:qFormat/>
    <w:uiPriority w:val="0"/>
    <w:rPr>
      <w:rFonts w:hint="default" w:ascii="_GB2312" w:hAnsi="_GB2312"/>
      <w:color w:val="666666"/>
      <w:sz w:val="18"/>
      <w:szCs w:val="18"/>
    </w:rPr>
  </w:style>
  <w:style w:type="paragraph" w:customStyle="1" w:styleId="116">
    <w:name w:val="p_content"/>
    <w:basedOn w:val="1"/>
    <w:uiPriority w:val="0"/>
    <w:pPr>
      <w:widowControl/>
      <w:spacing w:before="150" w:after="75" w:line="345" w:lineRule="atLeast"/>
      <w:ind w:left="300" w:right="300"/>
    </w:pPr>
    <w:rPr>
      <w:rFonts w:ascii="宋体" w:hAnsi="宋体" w:eastAsia="宋体" w:cs="Times New Roman"/>
      <w:color w:val="000000"/>
      <w:kern w:val="0"/>
      <w:sz w:val="18"/>
      <w:szCs w:val="18"/>
      <w14:ligatures w14:val="none"/>
    </w:rPr>
  </w:style>
  <w:style w:type="paragraph" w:customStyle="1" w:styleId="117">
    <w:name w:val="Standard"/>
    <w:qFormat/>
    <w:uiPriority w:val="0"/>
    <w:pPr>
      <w:widowControl w:val="0"/>
      <w:suppressAutoHyphens/>
      <w:autoSpaceDN w:val="0"/>
      <w:spacing w:after="0" w:line="240" w:lineRule="auto"/>
      <w:textAlignment w:val="baseline"/>
    </w:pPr>
    <w:rPr>
      <w:rFonts w:ascii="Times New Roman" w:hAnsi="Times New Roman" w:eastAsia="宋体" w:cs="Mangal"/>
      <w:kern w:val="3"/>
      <w:sz w:val="24"/>
      <w:szCs w:val="24"/>
      <w:lang w:val="en-US" w:eastAsia="zh-CN" w:bidi="hi-IN"/>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4050</Words>
  <Characters>5367</Characters>
  <Lines>93</Lines>
  <Paragraphs>26</Paragraphs>
  <TotalTime>4</TotalTime>
  <ScaleCrop>false</ScaleCrop>
  <LinksUpToDate>false</LinksUpToDate>
  <CharactersWithSpaces>5731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2025-10-21T08:43:00Z</dcterms:created>
  <dc:creator>charles nomercy</dc:creator>
  <cp:lastModifiedBy>User</cp:lastModifiedBy>
  <dcterms:modified xsi:type="dcterms:W3CDTF">2025-10-22T07:00:11Z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eyJoZGlkIjoiMzEwNTM5NzYwMDRjMzkwZTVkZjY2ODkwMGIxNGU0OTUiLCJ1c2VySWQiOiI0MjQ4Mjc2MjgifQ==</vt:lpwstr>
  </property>
  <property fmtid="{D5CDD505-2E9C-101B-9397-08002B2CF9AE}" pid="3" name="KSOProductBuildVer">
    <vt:lpwstr>2052-12.1.0.23125</vt:lpwstr>
  </property>
  <property fmtid="{D5CDD505-2E9C-101B-9397-08002B2CF9AE}" pid="4" name="ICV">
    <vt:lpwstr>F57D8B8C5C734529B3C57BA687800625_12</vt:lpwstr>
  </property>
</Properties>
</file>